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40B13" w14:textId="77777777" w:rsidR="00941F75" w:rsidRPr="00DA2BE2" w:rsidRDefault="00941F75" w:rsidP="00646A70">
      <w:pPr>
        <w:spacing w:after="0" w:line="240" w:lineRule="auto"/>
        <w:ind w:right="108" w:firstLine="709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val="kk-KZ" w:eastAsia="ru-RU"/>
        </w:rPr>
      </w:pPr>
      <w:r w:rsidRPr="00DA2B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Приложение</w:t>
      </w:r>
      <w:r w:rsidRPr="00DA2BE2">
        <w:rPr>
          <w:rFonts w:ascii="Times New Roman" w:eastAsia="Times New Roman" w:hAnsi="Times New Roman" w:cs="Times New Roman"/>
          <w:snapToGrid w:val="0"/>
          <w:sz w:val="28"/>
          <w:szCs w:val="28"/>
          <w:lang w:val="kk-KZ" w:eastAsia="ru-RU"/>
        </w:rPr>
        <w:t xml:space="preserve"> 3</w:t>
      </w:r>
    </w:p>
    <w:p w14:paraId="75D9C512" w14:textId="77777777" w:rsidR="00941F75" w:rsidRPr="00DA2BE2" w:rsidRDefault="00941F75" w:rsidP="00646A70">
      <w:pPr>
        <w:spacing w:after="0" w:line="240" w:lineRule="auto"/>
        <w:ind w:right="108" w:firstLine="709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 постановлению акимата города Алматы</w:t>
      </w:r>
    </w:p>
    <w:p w14:paraId="3E6A4D55" w14:textId="0FE98F36" w:rsidR="00941F75" w:rsidRPr="00DA2BE2" w:rsidRDefault="00941F75" w:rsidP="00646A70">
      <w:pPr>
        <w:tabs>
          <w:tab w:val="left" w:pos="3435"/>
          <w:tab w:val="right" w:pos="9529"/>
        </w:tabs>
        <w:spacing w:after="0" w:line="240" w:lineRule="auto"/>
        <w:ind w:right="108" w:firstLine="709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                         </w:t>
      </w:r>
      <w:r w:rsidRPr="00DA2B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от «___»</w:t>
      </w:r>
      <w:r w:rsidR="006B07A2">
        <w:rPr>
          <w:rFonts w:ascii="Times New Roman" w:eastAsia="Times New Roman" w:hAnsi="Times New Roman" w:cs="Times New Roman"/>
          <w:snapToGrid w:val="0"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 w:rsidRPr="00DA2B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____________2025 года № ____</w:t>
      </w:r>
    </w:p>
    <w:p w14:paraId="004B81E5" w14:textId="77777777" w:rsidR="00941F75" w:rsidRPr="00DA2BE2" w:rsidRDefault="00941F75" w:rsidP="00646A70">
      <w:pPr>
        <w:pStyle w:val="af3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C2D36E" w14:textId="77777777" w:rsidR="00941F75" w:rsidRPr="00DA2BE2" w:rsidRDefault="00941F75" w:rsidP="00646A70">
      <w:pPr>
        <w:pStyle w:val="af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7CE03EC" w14:textId="765652EF" w:rsidR="00485C3C" w:rsidRPr="00DA2BE2" w:rsidRDefault="00485C3C" w:rsidP="00646A70">
      <w:pPr>
        <w:pStyle w:val="af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A2BE2">
        <w:rPr>
          <w:rFonts w:ascii="Times New Roman" w:hAnsi="Times New Roman" w:cs="Times New Roman"/>
          <w:b/>
          <w:sz w:val="28"/>
          <w:szCs w:val="28"/>
          <w:lang w:val="kk-KZ" w:eastAsia="ru-RU"/>
        </w:rPr>
        <w:t>Устав</w:t>
      </w:r>
    </w:p>
    <w:p w14:paraId="75794C8C" w14:textId="77777777" w:rsidR="00485C3C" w:rsidRPr="00DA2BE2" w:rsidRDefault="00485C3C" w:rsidP="00646A70">
      <w:pPr>
        <w:pStyle w:val="af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2B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коммунального государственного учреждения </w:t>
      </w:r>
    </w:p>
    <w:p w14:paraId="497A9291" w14:textId="77777777" w:rsidR="00485C3C" w:rsidRPr="00DA2BE2" w:rsidRDefault="00485C3C" w:rsidP="00646A70">
      <w:pPr>
        <w:pStyle w:val="af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2B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«Центр общественного развития города Алматы» </w:t>
      </w:r>
    </w:p>
    <w:p w14:paraId="7E559A51" w14:textId="77777777" w:rsidR="00485C3C" w:rsidRPr="00DA2BE2" w:rsidRDefault="00485C3C" w:rsidP="00646A70">
      <w:pPr>
        <w:pStyle w:val="af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2B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Управления </w:t>
      </w:r>
      <w:r w:rsidRPr="00DA2BE2">
        <w:rPr>
          <w:rFonts w:ascii="Times New Roman" w:hAnsi="Times New Roman" w:cs="Times New Roman"/>
          <w:b/>
          <w:sz w:val="28"/>
          <w:szCs w:val="28"/>
          <w:lang w:val="kk-KZ" w:eastAsia="ru-RU"/>
        </w:rPr>
        <w:t>внутренней политики</w:t>
      </w:r>
      <w:r w:rsidRPr="00DA2B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50E06DE" w14:textId="77777777" w:rsidR="00485C3C" w:rsidRPr="00DA2BE2" w:rsidRDefault="00485C3C" w:rsidP="00646A70">
      <w:pPr>
        <w:pStyle w:val="af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2BE2">
        <w:rPr>
          <w:rFonts w:ascii="Times New Roman" w:hAnsi="Times New Roman" w:cs="Times New Roman"/>
          <w:b/>
          <w:sz w:val="28"/>
          <w:szCs w:val="28"/>
          <w:lang w:eastAsia="ru-RU"/>
        </w:rPr>
        <w:t>города Алматы</w:t>
      </w:r>
    </w:p>
    <w:p w14:paraId="762A4CC9" w14:textId="77777777" w:rsidR="00485C3C" w:rsidRPr="00DA2BE2" w:rsidRDefault="00485C3C" w:rsidP="00646A70">
      <w:pPr>
        <w:pStyle w:val="af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FD0A890" w14:textId="77777777" w:rsidR="00485C3C" w:rsidRPr="00DA2BE2" w:rsidRDefault="00485C3C" w:rsidP="00646A70">
      <w:pPr>
        <w:pStyle w:val="af3"/>
        <w:numPr>
          <w:ilvl w:val="0"/>
          <w:numId w:val="27"/>
        </w:numPr>
        <w:ind w:left="993" w:right="851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2BE2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12DF8BBC" w14:textId="77777777" w:rsidR="00485C3C" w:rsidRPr="00DA2BE2" w:rsidRDefault="00485C3C" w:rsidP="00646A70">
      <w:pPr>
        <w:pStyle w:val="af3"/>
        <w:ind w:left="2078" w:right="851"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5006299" w14:textId="60FEB118" w:rsidR="00485C3C" w:rsidRPr="00DA2BE2" w:rsidRDefault="00485C3C" w:rsidP="00646A7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hAnsi="Times New Roman" w:cs="Times New Roman"/>
          <w:sz w:val="28"/>
          <w:szCs w:val="28"/>
          <w:lang w:eastAsia="ru-RU"/>
        </w:rPr>
        <w:t>1. Коммунальное государственное учреждение «Центр общественного развития города Алматы» У</w:t>
      </w:r>
      <w:r w:rsidRPr="00DA2BE2">
        <w:rPr>
          <w:rFonts w:ascii="Times New Roman" w:hAnsi="Times New Roman" w:cs="Times New Roman"/>
          <w:sz w:val="28"/>
          <w:szCs w:val="28"/>
          <w:lang w:val="kk-KZ" w:eastAsia="ru-RU"/>
        </w:rPr>
        <w:t>правлени</w:t>
      </w:r>
      <w:r w:rsidRPr="00DA2BE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DA2BE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внутренней политики </w:t>
      </w:r>
      <w:r w:rsidRPr="00DA2BE2">
        <w:rPr>
          <w:rFonts w:ascii="Times New Roman" w:hAnsi="Times New Roman" w:cs="Times New Roman"/>
          <w:sz w:val="28"/>
          <w:szCs w:val="28"/>
          <w:lang w:eastAsia="ru-RU"/>
        </w:rPr>
        <w:t>(далее – государственное учреждение) является некоммерческой организацией, обладающей статусом юридического л</w:t>
      </w:r>
      <w:r w:rsidR="00EE3DB9">
        <w:rPr>
          <w:rFonts w:ascii="Times New Roman" w:hAnsi="Times New Roman" w:cs="Times New Roman"/>
          <w:sz w:val="28"/>
          <w:szCs w:val="28"/>
          <w:lang w:eastAsia="ru-RU"/>
        </w:rPr>
        <w:t>ица, созданной в организационно-</w:t>
      </w:r>
      <w:r w:rsidRPr="00DA2BE2">
        <w:rPr>
          <w:rFonts w:ascii="Times New Roman" w:hAnsi="Times New Roman" w:cs="Times New Roman"/>
          <w:sz w:val="28"/>
          <w:szCs w:val="28"/>
          <w:lang w:eastAsia="ru-RU"/>
        </w:rPr>
        <w:t>правовой форме учреждения для осуществления функции по продвижению идеологических ценностей</w:t>
      </w:r>
      <w:r w:rsidR="005F5927" w:rsidRPr="00DA2BE2">
        <w:rPr>
          <w:rFonts w:ascii="Times New Roman" w:hAnsi="Times New Roman" w:cs="Times New Roman"/>
          <w:sz w:val="28"/>
          <w:szCs w:val="28"/>
          <w:lang w:val="kk-KZ" w:eastAsia="ru-RU"/>
        </w:rPr>
        <w:t>, определенных Президентом Республики Казахстан.</w:t>
      </w:r>
      <w:r w:rsidRPr="00DA2B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AD33D02" w14:textId="210491ED" w:rsidR="00485C3C" w:rsidRPr="00DA2BE2" w:rsidRDefault="00485C3C" w:rsidP="00646A7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hAnsi="Times New Roman" w:cs="Times New Roman"/>
          <w:sz w:val="28"/>
          <w:szCs w:val="28"/>
          <w:lang w:eastAsia="ru-RU"/>
        </w:rPr>
        <w:t xml:space="preserve">2. Государственное учреждение переименовано </w:t>
      </w:r>
      <w:r w:rsidR="000551D9" w:rsidRPr="00DA2BE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0551D9" w:rsidRPr="00DA2BE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 </w:t>
      </w:r>
      <w:r w:rsidRPr="00DA2BE2">
        <w:rPr>
          <w:rFonts w:ascii="Times New Roman" w:hAnsi="Times New Roman" w:cs="Times New Roman"/>
          <w:sz w:val="28"/>
          <w:szCs w:val="28"/>
          <w:lang w:eastAsia="ru-RU"/>
        </w:rPr>
        <w:t>постановлением акимата города Алматы от «___» _________ 202</w:t>
      </w:r>
      <w:r w:rsidRPr="00DA2BE2">
        <w:rPr>
          <w:rFonts w:ascii="Times New Roman" w:hAnsi="Times New Roman" w:cs="Times New Roman"/>
          <w:sz w:val="28"/>
          <w:szCs w:val="28"/>
          <w:lang w:val="kk-KZ" w:eastAsia="ru-RU"/>
        </w:rPr>
        <w:t>5</w:t>
      </w:r>
      <w:r w:rsidRPr="00DA2BE2">
        <w:rPr>
          <w:rFonts w:ascii="Times New Roman" w:hAnsi="Times New Roman" w:cs="Times New Roman"/>
          <w:sz w:val="28"/>
          <w:szCs w:val="28"/>
          <w:lang w:eastAsia="ru-RU"/>
        </w:rPr>
        <w:t xml:space="preserve"> года №____.</w:t>
      </w:r>
    </w:p>
    <w:p w14:paraId="34D83CC2" w14:textId="697A27F6" w:rsidR="00485C3C" w:rsidRPr="00DA2BE2" w:rsidRDefault="00485C3C" w:rsidP="00646A7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hAnsi="Times New Roman" w:cs="Times New Roman"/>
          <w:sz w:val="28"/>
          <w:szCs w:val="28"/>
          <w:lang w:eastAsia="ru-RU"/>
        </w:rPr>
        <w:t xml:space="preserve">3. Учредителем государственного учреждения является акимат </w:t>
      </w:r>
      <w:r w:rsidRPr="00DA2BE2">
        <w:rPr>
          <w:rFonts w:ascii="Times New Roman" w:hAnsi="Times New Roman" w:cs="Times New Roman"/>
          <w:sz w:val="28"/>
          <w:szCs w:val="28"/>
          <w:lang w:eastAsia="ru-RU"/>
        </w:rPr>
        <w:br/>
        <w:t>города Алматы (далее - Учредитель).</w:t>
      </w:r>
    </w:p>
    <w:p w14:paraId="669FBFCE" w14:textId="35836FBC" w:rsidR="00485C3C" w:rsidRPr="00DA2BE2" w:rsidRDefault="00485C3C" w:rsidP="00646A7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hAnsi="Times New Roman" w:cs="Times New Roman"/>
          <w:sz w:val="28"/>
          <w:szCs w:val="28"/>
          <w:lang w:eastAsia="ru-RU"/>
        </w:rPr>
        <w:t xml:space="preserve">4. Уполномоченным органом соответствующей отрасли, а также органом, осуществляющим по отношению к нему функции субъекта права в отношении имущества государственного учреждения, является коммунальное государственное учреждение «Управление </w:t>
      </w:r>
      <w:r w:rsidRPr="00DA2BE2">
        <w:rPr>
          <w:rFonts w:ascii="Times New Roman" w:hAnsi="Times New Roman" w:cs="Times New Roman"/>
          <w:sz w:val="28"/>
          <w:szCs w:val="28"/>
          <w:lang w:val="kk-KZ" w:eastAsia="ru-RU"/>
        </w:rPr>
        <w:t>внутренней политики</w:t>
      </w:r>
      <w:r w:rsidRPr="00DA2B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5DDD" w:rsidRPr="00DA2BE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A2BE2">
        <w:rPr>
          <w:rFonts w:ascii="Times New Roman" w:hAnsi="Times New Roman" w:cs="Times New Roman"/>
          <w:sz w:val="28"/>
          <w:szCs w:val="28"/>
          <w:lang w:eastAsia="ru-RU"/>
        </w:rPr>
        <w:t>города Алматы» (далее – Орган управления).</w:t>
      </w:r>
    </w:p>
    <w:p w14:paraId="198E402B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hAnsi="Times New Roman" w:cs="Times New Roman"/>
          <w:sz w:val="28"/>
          <w:szCs w:val="28"/>
          <w:lang w:eastAsia="ru-RU"/>
        </w:rPr>
        <w:t xml:space="preserve">5. Наименование государственного учреждения: </w:t>
      </w:r>
    </w:p>
    <w:p w14:paraId="01406E8B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DA2BE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A2BE2">
        <w:rPr>
          <w:rFonts w:ascii="Times New Roman" w:hAnsi="Times New Roman" w:cs="Times New Roman"/>
          <w:sz w:val="28"/>
          <w:szCs w:val="28"/>
          <w:lang w:eastAsia="ru-RU"/>
        </w:rPr>
        <w:t xml:space="preserve">на государственном языке: </w:t>
      </w:r>
      <w:r w:rsidRPr="00DA2BE2">
        <w:rPr>
          <w:rFonts w:ascii="Times New Roman" w:hAnsi="Times New Roman" w:cs="Times New Roman"/>
          <w:sz w:val="28"/>
          <w:szCs w:val="28"/>
          <w:lang w:val="kk-KZ" w:eastAsia="ru-RU"/>
        </w:rPr>
        <w:t>Алматы қаласы Ішкі саясат басқармасының «Алматы қаласы Қоғамдық даму орталығы» коммуналдық мемлекеттік мекемесі;</w:t>
      </w:r>
    </w:p>
    <w:p w14:paraId="1FDD7176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A2BE2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DA2BE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A2BE2">
        <w:rPr>
          <w:rFonts w:ascii="Times New Roman" w:hAnsi="Times New Roman" w:cs="Times New Roman"/>
          <w:sz w:val="28"/>
          <w:szCs w:val="28"/>
          <w:lang w:eastAsia="ru-RU"/>
        </w:rPr>
        <w:t xml:space="preserve">на русском языке: </w:t>
      </w:r>
      <w:r w:rsidRPr="00DA2BE2">
        <w:rPr>
          <w:rFonts w:ascii="Times New Roman" w:hAnsi="Times New Roman" w:cs="Times New Roman"/>
          <w:sz w:val="28"/>
          <w:szCs w:val="28"/>
          <w:lang w:val="kk-KZ" w:eastAsia="ru-RU"/>
        </w:rPr>
        <w:t>Коммунальное государственное учреждение «Центр общественного развития города Алматы» Управления внутренней политики города Алматы.</w:t>
      </w:r>
    </w:p>
    <w:p w14:paraId="0D5680BB" w14:textId="17589AE1" w:rsidR="00485C3C" w:rsidRPr="00DA2BE2" w:rsidRDefault="00485C3C" w:rsidP="00646A7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hAnsi="Times New Roman" w:cs="Times New Roman"/>
          <w:sz w:val="28"/>
          <w:szCs w:val="28"/>
          <w:lang w:eastAsia="ru-RU"/>
        </w:rPr>
        <w:t xml:space="preserve">6. Место нахождения государственного учреждения: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0500</w:t>
      </w: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26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Республика Казахстан, город Алматы, </w:t>
      </w: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Алмалинский район,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Кожамкулова</w:t>
      </w:r>
      <w:r w:rsidR="00EE3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77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A93B9B" w14:textId="77777777" w:rsidR="000551D9" w:rsidRPr="00DA2BE2" w:rsidRDefault="000551D9" w:rsidP="00646A70">
      <w:pPr>
        <w:pStyle w:val="af3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36A3DC" w14:textId="53A18F1D" w:rsidR="00485C3C" w:rsidRPr="00DA2BE2" w:rsidRDefault="00485C3C" w:rsidP="00646A70">
      <w:pPr>
        <w:pStyle w:val="af3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Юридический статус государственного учреждения</w:t>
      </w:r>
    </w:p>
    <w:p w14:paraId="6238D1E9" w14:textId="77777777" w:rsidR="00485C3C" w:rsidRPr="00DA2BE2" w:rsidRDefault="00485C3C" w:rsidP="00646A70">
      <w:pPr>
        <w:pStyle w:val="af3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D9D12E" w14:textId="239A2B8E" w:rsidR="00485C3C" w:rsidRPr="00DA2BE2" w:rsidRDefault="00485C3C" w:rsidP="00646A70">
      <w:pPr>
        <w:pStyle w:val="af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Государственное учреждение имеет самостоятельный баланс, счета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банках в соответствии с законодательством Республики Казахстан, бланки, печать с изображением Государственного Герба Республики Казахстан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наименованием государственного учреждения.</w:t>
      </w:r>
    </w:p>
    <w:p w14:paraId="173AB405" w14:textId="778B6040" w:rsidR="00485C3C" w:rsidRPr="00DA2BE2" w:rsidRDefault="00485C3C" w:rsidP="00646A70">
      <w:pPr>
        <w:pStyle w:val="af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p w14:paraId="4218E348" w14:textId="200ED819" w:rsidR="00485C3C" w:rsidRPr="00DA2BE2" w:rsidRDefault="00485C3C" w:rsidP="00646A70">
      <w:pPr>
        <w:pStyle w:val="af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Государственное учреждение отвечает по своим обязательствам, находящимся в его распоряжении деньгами. При недостаточности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государственного учреждения денег субсидиарную ответственность по его обязательствам несет административно-территориальная единица средствами соответствующего бюджета.</w:t>
      </w:r>
    </w:p>
    <w:p w14:paraId="4FD4153A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Гражданско-правовые сделки государственных учреждений вступают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p w14:paraId="163F2445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5F2883" w14:textId="77777777" w:rsidR="00485C3C" w:rsidRPr="00DA2BE2" w:rsidRDefault="00485C3C" w:rsidP="00646A70">
      <w:pPr>
        <w:pStyle w:val="af3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Предмет и цели деятельности государственного учреждения</w:t>
      </w:r>
    </w:p>
    <w:p w14:paraId="50A1DAF8" w14:textId="77777777" w:rsidR="00485C3C" w:rsidRPr="00DA2BE2" w:rsidRDefault="00485C3C" w:rsidP="00646A70">
      <w:pPr>
        <w:pStyle w:val="af3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6C5A2A77" w14:textId="48307038" w:rsidR="00485C3C" w:rsidRPr="00DA2BE2" w:rsidRDefault="00485C3C" w:rsidP="00646A70">
      <w:pPr>
        <w:pStyle w:val="af3"/>
        <w:tabs>
          <w:tab w:val="left" w:pos="426"/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Предмет</w:t>
      </w:r>
      <w:r w:rsidR="0034793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государственного учреждения является </w:t>
      </w: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реализация новых идей и инициатив Президента Республики Казахстан,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азвитие казахстанской идентичности, формирование интеллектуального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и духовно-нравственного потенциала, повышение чувства патриотизма казахстанцев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1C1748" w14:textId="0E7EDD84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Целью деятельности государственного учреждения является </w:t>
      </w:r>
      <w:r w:rsidRPr="00DA2BE2">
        <w:rPr>
          <w:rFonts w:ascii="Times New Roman" w:hAnsi="Times New Roman" w:cs="Times New Roman"/>
          <w:sz w:val="28"/>
          <w:szCs w:val="30"/>
          <w:lang w:val="kk-KZ"/>
        </w:rPr>
        <w:t xml:space="preserve">реализации комплекса мер необходимых для дальнейшего совершенствования идеологической повестки в сфере внутренней политики, борьба </w:t>
      </w:r>
      <w:r w:rsidRPr="00DA2BE2">
        <w:rPr>
          <w:rFonts w:ascii="Times New Roman" w:hAnsi="Times New Roman" w:cs="Times New Roman"/>
          <w:sz w:val="28"/>
          <w:szCs w:val="30"/>
          <w:lang w:val="kk-KZ"/>
        </w:rPr>
        <w:br/>
        <w:t>с иждивенчеством и повышение трудовой мотивированности молодежи, закрепление в общественном сознании культа труда и особого статуса человека труда как важнейшей дефиниции нового общества и истинного патриотизма, повышение приоритета казахского языка, укоренение культа знаний, повышение культурного потенциала страны.</w:t>
      </w:r>
    </w:p>
    <w:p w14:paraId="02B60F55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13. Государственное учреждение осуществляет следующие виды деятельности:</w:t>
      </w:r>
    </w:p>
    <w:p w14:paraId="1D76F21E" w14:textId="3404C6E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инициирование, планирование, анализ и </w:t>
      </w: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реализация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социально-значимых проектов</w:t>
      </w: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направленных</w:t>
      </w: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решение задач </w:t>
      </w: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в идеологической сфере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333241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привлечение жителей города Алматы, гражданского общества, представителей бизнес сообщества, научных институтов и молодежных организаций к общественной жизни города;</w:t>
      </w:r>
    </w:p>
    <w:p w14:paraId="021BD1CA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реализация комплекса мер по укреплению в сознании населения, в том числе молодежи идей культа знаний, продвижению ценностей труда,</w:t>
      </w:r>
      <w:r w:rsidRPr="00DA2BE2">
        <w:t xml:space="preserve"> </w:t>
      </w: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вовлечению на активное участие в общественно-полезную деятельность; </w:t>
      </w:r>
    </w:p>
    <w:p w14:paraId="004BF4B3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4)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 и продвижение государственных стратегических программ и документов, Посланий Президента Республики Казахстан, в том числе инициатив по популяризации идеологических ценностей через информационно-разъяснительные и организационно-практические мероприятия с вовлечением институтов гражданского общества;</w:t>
      </w:r>
    </w:p>
    <w:p w14:paraId="7CF720FC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5)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активной гражданской позиции с привлечением пула экспертов-спикеров из числа профессорско-преподавательского состава высших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учебных заведений (далее - ВУЗ), активной молодежи и других лиц, формирующих общественное мнение</w:t>
      </w: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через социальные сети, статьи в СМИ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B96FF5" w14:textId="6C7CB614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6)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сотрудничество и взаимодействие со структурными подразделениями акимата города, организациями и учреждениями, экспертным сообществом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научной средой, ВУЗами города Алматы в рамках государственных стратегических программ, концепций</w:t>
      </w:r>
      <w:r w:rsidR="00CE2E90"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08E2CA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) укрепление антикоррупционной культуры в рамках своей деятельности;</w:t>
      </w:r>
    </w:p>
    <w:p w14:paraId="07F168F4" w14:textId="2587A66B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проведение </w:t>
      </w: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информационно-разъяснительных работ по идеологическим вопросам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овместно с пулом спикеров из числа профессорско- преподавательского состава ВУЗов, научно-творческой и</w:t>
      </w:r>
      <w:r w:rsidR="00DA2BE2"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нтеллигенции, лидеров-студентов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541EFF" w14:textId="68B8A42A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создание и распространение информационного контента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продвижению традиционных ценностей для населения;</w:t>
      </w:r>
    </w:p>
    <w:p w14:paraId="5D360BFB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привитие чувства патриотизма и правового сознания населения города через воспитание уважительного отношения к государственным символам Республики Казахстан;</w:t>
      </w:r>
    </w:p>
    <w:p w14:paraId="7D7672DF" w14:textId="364F5D5E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11) продвижение концепции Абая о «Совершенном человеке» (a person </w:t>
      </w: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of integrity); </w:t>
      </w:r>
    </w:p>
    <w:p w14:paraId="4421DB49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12) популяризация традиционных семейных и культурных ценностей, вовлечение населения к чтению книг, повышение экологической культуры, улучшение городской среды.</w:t>
      </w:r>
    </w:p>
    <w:p w14:paraId="61E6462D" w14:textId="189A4140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DA2BE2">
        <w:t xml:space="preserve">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учреждение не вправе осуществлять деятельность,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совершать сделки, не отвечающие предмету и целям его деятельн</w:t>
      </w:r>
      <w:r w:rsidR="006E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ости, закрепленным в настоящем </w:t>
      </w:r>
      <w:r w:rsidR="006E1A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ставе.</w:t>
      </w:r>
    </w:p>
    <w:p w14:paraId="5A1F1133" w14:textId="13771176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Сделка, совершенная государственным учреждением в противоречии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</w:t>
      </w:r>
      <w:r w:rsidR="00B8426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изнана недействительной по иску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управления, Учредителя, прокурора. </w:t>
      </w:r>
    </w:p>
    <w:p w14:paraId="74E3BE18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0A67D" w14:textId="77777777" w:rsidR="00485C3C" w:rsidRPr="00DA2BE2" w:rsidRDefault="00485C3C" w:rsidP="00646A70">
      <w:pPr>
        <w:pStyle w:val="af3"/>
        <w:tabs>
          <w:tab w:val="left" w:pos="426"/>
        </w:tabs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Управление государственным учреждением</w:t>
      </w:r>
    </w:p>
    <w:p w14:paraId="13FFE859" w14:textId="77777777" w:rsidR="00485C3C" w:rsidRPr="00DA2BE2" w:rsidRDefault="00485C3C" w:rsidP="00646A70">
      <w:pPr>
        <w:pStyle w:val="af3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815720" w14:textId="6E5F9251" w:rsidR="00485C3C" w:rsidRPr="00DA2BE2" w:rsidRDefault="00485C3C" w:rsidP="00646A70">
      <w:pPr>
        <w:pStyle w:val="af3"/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Общее управление государственным учреждением осуществляет </w:t>
      </w: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Орган управления.</w:t>
      </w:r>
    </w:p>
    <w:p w14:paraId="0BF85AB1" w14:textId="3C80FAD7" w:rsidR="00485C3C" w:rsidRPr="00DA2BE2" w:rsidRDefault="00485C3C" w:rsidP="00646A70">
      <w:pPr>
        <w:pStyle w:val="af3"/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17. Учредитель в установленном законодательством порядке осуществляет следующие функции:</w:t>
      </w:r>
    </w:p>
    <w:p w14:paraId="51BBF9A3" w14:textId="07837302" w:rsidR="00485C3C" w:rsidRPr="00DA2BE2" w:rsidRDefault="00485C3C" w:rsidP="00646A70">
      <w:pPr>
        <w:pStyle w:val="af3"/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1) закрепляет </w:t>
      </w:r>
      <w:r w:rsidR="006E1A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 государственным учреждением имущество</w:t>
      </w: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14:paraId="3364CB0A" w14:textId="4F9EC7AC" w:rsidR="00485C3C" w:rsidRPr="00DA2BE2" w:rsidRDefault="00485C3C" w:rsidP="00646A70">
      <w:pPr>
        <w:pStyle w:val="af3"/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утв</w:t>
      </w:r>
      <w:r w:rsidR="006E1A8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ерждает у</w:t>
      </w: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став государственного учреждения, внесение в него изменений и дополнений;</w:t>
      </w:r>
    </w:p>
    <w:p w14:paraId="0F9176A5" w14:textId="18239EE4" w:rsidR="00735CBA" w:rsidRPr="00DA2BE2" w:rsidRDefault="00485C3C" w:rsidP="00646A70">
      <w:pPr>
        <w:pStyle w:val="af3"/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принимает решение о реорганизации и ликвида</w:t>
      </w:r>
      <w:r w:rsidR="00735CBA"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ции государственного учреждения;</w:t>
      </w:r>
    </w:p>
    <w:p w14:paraId="3CCE1CE5" w14:textId="309FEFAC" w:rsidR="00485C3C" w:rsidRPr="00DA2BE2" w:rsidRDefault="00CF02A5" w:rsidP="00646A70">
      <w:pPr>
        <w:pStyle w:val="af3"/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35CBA"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4) </w:t>
      </w:r>
      <w:r w:rsidR="00735CBA"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иные полномочия, возложенные на него настоящим уставом и иным законодательством Республики Казахстан.</w:t>
      </w:r>
    </w:p>
    <w:p w14:paraId="4A374400" w14:textId="45E50947" w:rsidR="00485C3C" w:rsidRPr="00DA2BE2" w:rsidRDefault="00485C3C" w:rsidP="00646A70">
      <w:pPr>
        <w:pStyle w:val="af3"/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Орган управления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законодательством порядке осуществляет следующие функции:</w:t>
      </w:r>
    </w:p>
    <w:p w14:paraId="4538806D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1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утверждает план финансирования государственного учреждения; </w:t>
      </w:r>
    </w:p>
    <w:p w14:paraId="23A3B9EE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осуществляет контроль за сохранностью имущества государственного учреждения;  </w:t>
      </w:r>
    </w:p>
    <w:p w14:paraId="5B209B41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 структуру, порядок формирования и срок полномочий органов управления государственного учреждения, порядок принятия государственным учреждением решений;</w:t>
      </w:r>
    </w:p>
    <w:p w14:paraId="0CF0E482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права, обязанности и ответственность руководителя государственного учреждения, основания освобождения его от занимаемой должности;</w:t>
      </w:r>
    </w:p>
    <w:p w14:paraId="107B052E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структуру и предельную штатную численность государственного учреждения;</w:t>
      </w:r>
    </w:p>
    <w:p w14:paraId="5A8260CB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представлению руководителя государственного учреждения назначает на должность и освобождает от должности его заместителя (заместителей);</w:t>
      </w:r>
    </w:p>
    <w:p w14:paraId="56C83698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7) утверждает годовую финансовую отчетность;</w:t>
      </w:r>
    </w:p>
    <w:p w14:paraId="59E33FCE" w14:textId="657AA112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дает письменное согласие уполномоченному органу </w:t>
      </w:r>
      <w:r w:rsidR="00735CBA"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государственному имуществу на изъятие или перераспределение имущества, переданного государственному учреждению или приобретенного </w:t>
      </w:r>
      <w:r w:rsidR="00735CBA"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в результате собственной хозяйственной деятельности;</w:t>
      </w:r>
    </w:p>
    <w:p w14:paraId="031E23B3" w14:textId="77777777" w:rsidR="00CF02A5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осуществляет иные полномочия, возложенные на него настоящим уставом и иным законода</w:t>
      </w:r>
      <w:r w:rsidR="00CF02A5"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Республики Казахстан.</w:t>
      </w:r>
    </w:p>
    <w:p w14:paraId="54C0458F" w14:textId="364C2980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Руководитель государственного учреждения назначается на должность и освобождается от должности Органом управления за исключением случаев, установленных законодательством Республики Казахстан. </w:t>
      </w:r>
    </w:p>
    <w:p w14:paraId="6F3950FE" w14:textId="07D487E5" w:rsidR="00485C3C" w:rsidRPr="00DA2BE2" w:rsidRDefault="00485C3C" w:rsidP="00646A70">
      <w:pPr>
        <w:pStyle w:val="af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Руководитель государственного учреждения организует и руководит работой государственного учреждения, непосредственно подчиняется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Органу управления (за исключением случаев, установленных законодательством Республики Казахстан) и несет персональную ответственность за выполнение возложенных на государственное учреждение задач и осуществление им своих функции.</w:t>
      </w:r>
    </w:p>
    <w:p w14:paraId="04E51C82" w14:textId="078413CD" w:rsidR="00485C3C" w:rsidRPr="00DA2BE2" w:rsidRDefault="00485C3C" w:rsidP="00646A70">
      <w:pPr>
        <w:pStyle w:val="af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21. Руководитель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</w:t>
      </w:r>
      <w:r w:rsidR="00735CBA"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компетенцией, определяемой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 Республики Казахстан и настоящим уставом.  </w:t>
      </w:r>
    </w:p>
    <w:p w14:paraId="648360FF" w14:textId="0EA8D9AD" w:rsidR="00485C3C" w:rsidRPr="00DA2BE2" w:rsidRDefault="00485C3C" w:rsidP="00646A70">
      <w:pPr>
        <w:pStyle w:val="af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22. Действия руководителя государственного учреждения,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p w14:paraId="1F2CF234" w14:textId="5D60C7BA" w:rsidR="00485C3C" w:rsidRPr="00DA2BE2" w:rsidRDefault="00485C3C" w:rsidP="00646A70">
      <w:pPr>
        <w:pStyle w:val="af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23. Руководитель государственного учреждения в установленном законодательством Республики Казахстан порядке:</w:t>
      </w:r>
    </w:p>
    <w:p w14:paraId="1A546705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без доверенности действует от имени государственного учреждения; </w:t>
      </w:r>
    </w:p>
    <w:p w14:paraId="3300F226" w14:textId="22F18FA5" w:rsidR="00485C3C" w:rsidRPr="00DA2BE2" w:rsidRDefault="00485C3C" w:rsidP="00646A70">
      <w:pPr>
        <w:pStyle w:val="af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представляет интересы гос</w:t>
      </w:r>
      <w:r w:rsidR="00334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ударственного учреждения </w:t>
      </w:r>
      <w:r w:rsidR="00334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государственных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органах, иных организациях;</w:t>
      </w:r>
    </w:p>
    <w:p w14:paraId="465672A6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заключает договоры;</w:t>
      </w:r>
    </w:p>
    <w:p w14:paraId="7D7911C8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выдает доверенности;</w:t>
      </w:r>
    </w:p>
    <w:p w14:paraId="28AC30CD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5) утверждает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  </w:t>
      </w:r>
    </w:p>
    <w:p w14:paraId="70D8E7C9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открывает банковские счета;</w:t>
      </w:r>
    </w:p>
    <w:p w14:paraId="4C40F684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7) издает приказы и дает указания, обязательные для всех работников государственного учреждения;</w:t>
      </w:r>
    </w:p>
    <w:p w14:paraId="733E0064" w14:textId="4FEC24AE" w:rsidR="00485C3C" w:rsidRPr="00DA2BE2" w:rsidRDefault="00485C3C" w:rsidP="00646A70">
      <w:pPr>
        <w:pStyle w:val="af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принимает на работу и увольняет с работы сотрудников государственного учреждения, кроме сотрудников, </w:t>
      </w:r>
      <w:r w:rsidR="007749D8"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назначаемых Органом управления либо Учредителем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CA1DF63" w14:textId="348DCBB2" w:rsidR="00485C3C" w:rsidRPr="00DA2BE2" w:rsidRDefault="00485C3C" w:rsidP="00646A70">
      <w:pPr>
        <w:pStyle w:val="af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</w:p>
    <w:p w14:paraId="59039189" w14:textId="2CA609A6" w:rsidR="00485C3C" w:rsidRPr="00DA2BE2" w:rsidRDefault="00485C3C" w:rsidP="00646A70">
      <w:pPr>
        <w:pStyle w:val="af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Pr="00DA2BE2">
        <w:t xml:space="preserve">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обязанности и круг полномочий своего заместителя (заместителей) и иных руководящих сотрудников государственного учреждения; </w:t>
      </w:r>
    </w:p>
    <w:p w14:paraId="78F313ED" w14:textId="20348788" w:rsidR="00485C3C" w:rsidRPr="00DA2BE2" w:rsidRDefault="00485C3C" w:rsidP="00646A70">
      <w:pPr>
        <w:pStyle w:val="af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осуществляет иные функции, возложенные на него законодательством Республики Казахстан, настоящим уставом и Органом управления </w:t>
      </w:r>
      <w:r w:rsidR="0044201B"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Учредителем.</w:t>
      </w:r>
    </w:p>
    <w:p w14:paraId="20505F2A" w14:textId="77777777" w:rsidR="00485C3C" w:rsidRPr="00DA2BE2" w:rsidRDefault="00485C3C" w:rsidP="00646A70">
      <w:pPr>
        <w:pStyle w:val="af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  </w:t>
      </w:r>
    </w:p>
    <w:p w14:paraId="465F8FAC" w14:textId="77777777" w:rsidR="00485C3C" w:rsidRPr="00DA2BE2" w:rsidRDefault="00485C3C" w:rsidP="00646A70">
      <w:pPr>
        <w:pStyle w:val="af3"/>
        <w:tabs>
          <w:tab w:val="left" w:pos="426"/>
        </w:tabs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образования имущества государственного учреждения</w:t>
      </w:r>
    </w:p>
    <w:p w14:paraId="5B1782EA" w14:textId="77777777" w:rsidR="00485C3C" w:rsidRPr="00AA046E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0062526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24. Имущество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p w14:paraId="76CBE9FC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имущества, переданного ему собственником;</w:t>
      </w:r>
    </w:p>
    <w:p w14:paraId="07DC57D2" w14:textId="4CF98F32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имущества (включая денежные доходы)</w:t>
      </w:r>
      <w:r w:rsidR="003A3F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приобретенного в результате собственной деятельности;</w:t>
      </w:r>
    </w:p>
    <w:p w14:paraId="2B21BCBA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иных источников, не запрещённых законодательством Республики Казахстан.</w:t>
      </w:r>
    </w:p>
    <w:p w14:paraId="4851F034" w14:textId="1A8F4B13" w:rsidR="00485C3C" w:rsidRPr="00DA2BE2" w:rsidRDefault="00485C3C" w:rsidP="00646A70">
      <w:pPr>
        <w:pStyle w:val="af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25. Государственное учреждение не вправе самостоятельно отчуждать или иным способом распоряжаться</w:t>
      </w:r>
      <w:r w:rsidR="003A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закрепленным за ним имуществом </w:t>
      </w:r>
      <w:r w:rsidR="003A3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имуществом,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приобретенным за счет средств, выделенных ему по смете.</w:t>
      </w:r>
    </w:p>
    <w:p w14:paraId="0A78E36B" w14:textId="14A2F4C0" w:rsidR="00485C3C" w:rsidRPr="00DA2BE2" w:rsidRDefault="00485C3C" w:rsidP="00646A70">
      <w:pPr>
        <w:pStyle w:val="af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 w:rsidRPr="00DA2BE2">
        <w:t xml:space="preserve">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законами Республики Казахстан государственному учреждению предоставлено право, осуществлять приносящую доходы деятельность,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 деньги, полученные от такой деятельности, подлежат зачислению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соответствующий бюджет, за исключением денег от реализации товаров (работ, услуг), производимых государственными учреждениями в сферах, предусмотренных пунктом 2 статьи 161 Закона Республики Казахстан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государственном имуществе».</w:t>
      </w:r>
    </w:p>
    <w:p w14:paraId="5AB94242" w14:textId="34FA2C46" w:rsidR="00485C3C" w:rsidRPr="00DA2BE2" w:rsidRDefault="00485C3C" w:rsidP="00646A70">
      <w:pPr>
        <w:pStyle w:val="af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27. Деятельность государстве</w:t>
      </w:r>
      <w:r w:rsidR="00CF02A5"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нного учреждения финансируется </w:t>
      </w:r>
      <w:r w:rsidR="00F73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04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Органа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управления, Учредителя, либо бюджета (сметы расходов) Национального Банка Республики Казахстан, если дополнительный источник финансирования не установлен законами Республики Казахстан.</w:t>
      </w:r>
    </w:p>
    <w:p w14:paraId="102FB545" w14:textId="7D1F8F9C" w:rsidR="00485C3C" w:rsidRPr="00DA2BE2" w:rsidRDefault="00485C3C" w:rsidP="00646A70">
      <w:pPr>
        <w:pStyle w:val="af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28.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p w14:paraId="1149E2FF" w14:textId="21CEA00C" w:rsidR="00485C3C" w:rsidRPr="00DA2BE2" w:rsidRDefault="00485C3C" w:rsidP="00646A70">
      <w:pPr>
        <w:pStyle w:val="af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29. Проверка и ревизия</w:t>
      </w:r>
      <w:r w:rsidR="00AA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финансово-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хозяйственной деятельности государственного учреждения осуществляется Органом управления</w:t>
      </w:r>
      <w:r w:rsidR="000551D9"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961CB0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773CA" w14:textId="77777777" w:rsidR="00485C3C" w:rsidRPr="00DA2BE2" w:rsidRDefault="00485C3C" w:rsidP="00646A70">
      <w:pPr>
        <w:pStyle w:val="af3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Режим работы в государственном учреждении</w:t>
      </w:r>
    </w:p>
    <w:p w14:paraId="2381DCC8" w14:textId="77777777" w:rsidR="00485C3C" w:rsidRPr="00DA2BE2" w:rsidRDefault="00485C3C" w:rsidP="00646A70">
      <w:pPr>
        <w:pStyle w:val="af3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FFBAAC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 </w:t>
      </w:r>
    </w:p>
    <w:p w14:paraId="38A94668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EC92A" w14:textId="77777777" w:rsidR="00485C3C" w:rsidRPr="00DA2BE2" w:rsidRDefault="00485C3C" w:rsidP="00646A70">
      <w:pPr>
        <w:pStyle w:val="af3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Порядок внесения изменений и дополнений в учредительные документы</w:t>
      </w:r>
    </w:p>
    <w:p w14:paraId="597831BD" w14:textId="77777777" w:rsidR="00485C3C" w:rsidRPr="00DA2BE2" w:rsidRDefault="00485C3C" w:rsidP="00646A70">
      <w:pPr>
        <w:pStyle w:val="af3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19058F" w14:textId="0858310E" w:rsidR="00485C3C" w:rsidRPr="00DA2BE2" w:rsidRDefault="00485C3C" w:rsidP="00646A70">
      <w:pPr>
        <w:pStyle w:val="af3"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Внесение изменений и дополнений в учредительные документы государственного учреждения производится по решению </w:t>
      </w: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Учредителя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проходят процедуру государственной регистрации в территориальных органах юстиции </w:t>
      </w:r>
      <w:r w:rsidR="00F73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Республики Казахстан «О государственной регистрации юридических лиц и учетной регистрации филиалов </w:t>
      </w:r>
      <w:r w:rsidR="00F73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представительств».</w:t>
      </w:r>
    </w:p>
    <w:p w14:paraId="21F7405A" w14:textId="77777777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256C8AD9" w14:textId="5B757D8F" w:rsidR="00485C3C" w:rsidRPr="00DA2BE2" w:rsidRDefault="00334696" w:rsidP="00646A70">
      <w:pPr>
        <w:pStyle w:val="af3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Условия реорганизации</w:t>
      </w:r>
      <w:r w:rsidR="00485C3C" w:rsidRPr="00DA2B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ликвидации государственного учреждения</w:t>
      </w:r>
    </w:p>
    <w:p w14:paraId="50176B9E" w14:textId="77777777" w:rsidR="00485C3C" w:rsidRPr="00DA2BE2" w:rsidRDefault="00485C3C" w:rsidP="00646A70">
      <w:pPr>
        <w:pStyle w:val="af3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885C80" w14:textId="1DF90AC9" w:rsidR="00485C3C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Реорганизация и ликвидация </w:t>
      </w:r>
      <w:r w:rsidR="009A4F4B"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коммунального 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учреждения производится по решению </w:t>
      </w:r>
      <w:r w:rsidRPr="00DA2B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Учредителя</w:t>
      </w: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9A0181" w14:textId="3FD5C37D" w:rsidR="00DE6572" w:rsidRPr="00DA2BE2" w:rsidRDefault="00485C3C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33. Государственное юридическое лицо ликвидируется также по другим основаниям, предусмотренным законодательными актами.</w:t>
      </w:r>
    </w:p>
    <w:p w14:paraId="422915FB" w14:textId="0FB75C8E" w:rsidR="00485C3C" w:rsidRPr="00DA2BE2" w:rsidRDefault="009A4F4B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DE6572"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5C3C"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 ликвидированного государственного юридического лица, оставшееся после удовлетворения требований кредиторов, перераспределяется Учредителем.</w:t>
      </w:r>
    </w:p>
    <w:p w14:paraId="548165B1" w14:textId="5A842E62" w:rsidR="005B71D8" w:rsidRPr="00DA2BE2" w:rsidRDefault="00DE6572" w:rsidP="00646A70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A4F4B"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85C3C"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Деньги ликвидированного государственного учреждения,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</w:t>
      </w:r>
      <w:r w:rsidR="00485C3C"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="000F28DD"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 соответствующего бюджета</w:t>
      </w:r>
      <w:r w:rsidR="00F0561F" w:rsidRPr="00DA2B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0F8FD9" w14:textId="77777777" w:rsidR="005B71D8" w:rsidRPr="00DA2BE2" w:rsidRDefault="005B71D8" w:rsidP="00646A70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</w:pPr>
    </w:p>
    <w:p w14:paraId="6844E8AA" w14:textId="77777777" w:rsidR="009B7276" w:rsidRPr="00DA2BE2" w:rsidRDefault="009B7276" w:rsidP="00646A70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</w:pPr>
    </w:p>
    <w:p w14:paraId="07ADB495" w14:textId="77777777" w:rsidR="0068237D" w:rsidRPr="00DA2BE2" w:rsidRDefault="0068237D" w:rsidP="00646A70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kern w:val="0"/>
          <w:sz w:val="28"/>
          <w:szCs w:val="28"/>
          <w14:ligatures w14:val="none"/>
        </w:rPr>
      </w:pPr>
    </w:p>
    <w:p w14:paraId="348A24F1" w14:textId="77777777" w:rsidR="000551D9" w:rsidRPr="00DA2BE2" w:rsidRDefault="000551D9" w:rsidP="00646A7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14:paraId="29843AED" w14:textId="77777777" w:rsidR="005F5927" w:rsidRPr="00DA2BE2" w:rsidRDefault="005F5927" w:rsidP="00646A7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14:paraId="3B07BC9C" w14:textId="77777777" w:rsidR="0082483B" w:rsidRPr="00DA2BE2" w:rsidRDefault="0082483B" w:rsidP="00646A7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14:paraId="50D57209" w14:textId="77777777" w:rsidR="005F5927" w:rsidRPr="00DA2BE2" w:rsidRDefault="005F5927" w:rsidP="00646A7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14:paraId="24D13540" w14:textId="77777777" w:rsidR="005F5927" w:rsidRDefault="005F5927" w:rsidP="00646A7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14:paraId="06B78177" w14:textId="77777777" w:rsidR="007D26DE" w:rsidRDefault="007D26DE" w:rsidP="00646A7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14:paraId="48EE64F5" w14:textId="77777777" w:rsidR="007D26DE" w:rsidRDefault="007D26DE" w:rsidP="00646A7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14:paraId="7CA3E3B7" w14:textId="77777777" w:rsidR="007D26DE" w:rsidRDefault="007D26DE" w:rsidP="00646A7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14:paraId="08F4B0F8" w14:textId="77777777" w:rsidR="005F5927" w:rsidRPr="00DA2BE2" w:rsidRDefault="005F5927" w:rsidP="00646A7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sectPr w:rsidR="005F5927" w:rsidRPr="00DA2BE2" w:rsidSect="00AA04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1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718B7" w14:textId="77777777" w:rsidR="008860AD" w:rsidRDefault="008860AD" w:rsidP="00347690">
      <w:pPr>
        <w:spacing w:after="0" w:line="240" w:lineRule="auto"/>
      </w:pPr>
      <w:r>
        <w:separator/>
      </w:r>
    </w:p>
  </w:endnote>
  <w:endnote w:type="continuationSeparator" w:id="0">
    <w:p w14:paraId="02D2E831" w14:textId="77777777" w:rsidR="008860AD" w:rsidRDefault="008860AD" w:rsidP="00347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F81A0" w14:textId="77777777" w:rsidR="00AA046E" w:rsidRDefault="00AA046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6A113" w14:textId="77777777" w:rsidR="00AA046E" w:rsidRDefault="00AA046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08975" w14:textId="77777777" w:rsidR="00AA046E" w:rsidRDefault="00AA046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4A8D1" w14:textId="77777777" w:rsidR="008860AD" w:rsidRDefault="008860AD" w:rsidP="00347690">
      <w:pPr>
        <w:spacing w:after="0" w:line="240" w:lineRule="auto"/>
      </w:pPr>
      <w:r>
        <w:separator/>
      </w:r>
    </w:p>
  </w:footnote>
  <w:footnote w:type="continuationSeparator" w:id="0">
    <w:p w14:paraId="7A24B8CB" w14:textId="77777777" w:rsidR="008860AD" w:rsidRDefault="008860AD" w:rsidP="00347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9870B" w14:textId="77777777" w:rsidR="00AA046E" w:rsidRDefault="00AA046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84767622"/>
      <w:docPartObj>
        <w:docPartGallery w:val="Page Numbers (Top of Page)"/>
        <w:docPartUnique/>
      </w:docPartObj>
    </w:sdtPr>
    <w:sdtEndPr/>
    <w:sdtContent>
      <w:p w14:paraId="756CF4CB" w14:textId="063C3B59" w:rsidR="00AA046E" w:rsidRPr="00717438" w:rsidRDefault="00AA046E">
        <w:pPr>
          <w:pStyle w:val="ac"/>
          <w:jc w:val="center"/>
          <w:rPr>
            <w:rFonts w:ascii="Times New Roman" w:hAnsi="Times New Roman" w:cs="Times New Roman"/>
          </w:rPr>
        </w:pPr>
        <w:r w:rsidRPr="00717438">
          <w:rPr>
            <w:rFonts w:ascii="Times New Roman" w:hAnsi="Times New Roman" w:cs="Times New Roman"/>
          </w:rPr>
          <w:fldChar w:fldCharType="begin"/>
        </w:r>
        <w:r w:rsidRPr="00717438">
          <w:rPr>
            <w:rFonts w:ascii="Times New Roman" w:hAnsi="Times New Roman" w:cs="Times New Roman"/>
          </w:rPr>
          <w:instrText>PAGE   \* MERGEFORMAT</w:instrText>
        </w:r>
        <w:r w:rsidRPr="00717438">
          <w:rPr>
            <w:rFonts w:ascii="Times New Roman" w:hAnsi="Times New Roman" w:cs="Times New Roman"/>
          </w:rPr>
          <w:fldChar w:fldCharType="separate"/>
        </w:r>
        <w:r w:rsidR="006B07A2">
          <w:rPr>
            <w:rFonts w:ascii="Times New Roman" w:hAnsi="Times New Roman" w:cs="Times New Roman"/>
            <w:noProof/>
          </w:rPr>
          <w:t>2</w:t>
        </w:r>
        <w:r w:rsidRPr="00717438">
          <w:rPr>
            <w:rFonts w:ascii="Times New Roman" w:hAnsi="Times New Roman" w:cs="Times New Roman"/>
          </w:rPr>
          <w:fldChar w:fldCharType="end"/>
        </w:r>
      </w:p>
    </w:sdtContent>
  </w:sdt>
  <w:p w14:paraId="2060725B" w14:textId="77777777" w:rsidR="00AA046E" w:rsidRDefault="00AA046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79D1B" w14:textId="77777777" w:rsidR="00AA046E" w:rsidRDefault="00AA046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733"/>
    <w:multiLevelType w:val="multilevel"/>
    <w:tmpl w:val="C60C7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756C4"/>
    <w:multiLevelType w:val="hybridMultilevel"/>
    <w:tmpl w:val="E2BE21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64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FA378F"/>
    <w:multiLevelType w:val="hybridMultilevel"/>
    <w:tmpl w:val="8E1435EA"/>
    <w:lvl w:ilvl="0" w:tplc="09E00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A31964"/>
    <w:multiLevelType w:val="hybridMultilevel"/>
    <w:tmpl w:val="8BBAE8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88408428">
      <w:start w:val="1"/>
      <w:numFmt w:val="decimal"/>
      <w:lvlText w:val="%2)"/>
      <w:lvlJc w:val="left"/>
      <w:pPr>
        <w:ind w:left="2164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3A056D"/>
    <w:multiLevelType w:val="hybridMultilevel"/>
    <w:tmpl w:val="09E875B6"/>
    <w:lvl w:ilvl="0" w:tplc="79AC40C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E730FA"/>
    <w:multiLevelType w:val="multilevel"/>
    <w:tmpl w:val="228234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E5789"/>
    <w:multiLevelType w:val="hybridMultilevel"/>
    <w:tmpl w:val="D6120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76B42"/>
    <w:multiLevelType w:val="multilevel"/>
    <w:tmpl w:val="CF1A8F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BD2770"/>
    <w:multiLevelType w:val="multilevel"/>
    <w:tmpl w:val="96ACF0D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222355A"/>
    <w:multiLevelType w:val="hybridMultilevel"/>
    <w:tmpl w:val="5BE60FF2"/>
    <w:lvl w:ilvl="0" w:tplc="6D7EDFDC">
      <w:start w:val="13"/>
      <w:numFmt w:val="decimal"/>
      <w:lvlText w:val="%1)"/>
      <w:lvlJc w:val="left"/>
      <w:pPr>
        <w:ind w:left="1100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C60F10"/>
    <w:multiLevelType w:val="multilevel"/>
    <w:tmpl w:val="4656CD5A"/>
    <w:lvl w:ilvl="0">
      <w:start w:val="18"/>
      <w:numFmt w:val="decimal"/>
      <w:lvlText w:val="%1."/>
      <w:lvlJc w:val="left"/>
      <w:pPr>
        <w:ind w:left="71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  <w:rPr>
        <w:rFonts w:hint="default"/>
      </w:rPr>
    </w:lvl>
  </w:abstractNum>
  <w:abstractNum w:abstractNumId="11" w15:restartNumberingAfterBreak="0">
    <w:nsid w:val="2FAF1B87"/>
    <w:multiLevelType w:val="multilevel"/>
    <w:tmpl w:val="78642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5A18EC"/>
    <w:multiLevelType w:val="hybridMultilevel"/>
    <w:tmpl w:val="A914FDB8"/>
    <w:lvl w:ilvl="0" w:tplc="49024528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B33E2"/>
    <w:multiLevelType w:val="hybridMultilevel"/>
    <w:tmpl w:val="4518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40A14"/>
    <w:multiLevelType w:val="hybridMultilevel"/>
    <w:tmpl w:val="DD4E93F8"/>
    <w:lvl w:ilvl="0" w:tplc="F25681A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ED562E"/>
    <w:multiLevelType w:val="hybridMultilevel"/>
    <w:tmpl w:val="C8CE42EA"/>
    <w:lvl w:ilvl="0" w:tplc="0D8644E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79A6953"/>
    <w:multiLevelType w:val="hybridMultilevel"/>
    <w:tmpl w:val="8A6CE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7460A"/>
    <w:multiLevelType w:val="hybridMultilevel"/>
    <w:tmpl w:val="3D36CDB4"/>
    <w:lvl w:ilvl="0" w:tplc="71AC66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934018"/>
    <w:multiLevelType w:val="hybridMultilevel"/>
    <w:tmpl w:val="95D0EE52"/>
    <w:lvl w:ilvl="0" w:tplc="77E27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6243062"/>
    <w:multiLevelType w:val="multilevel"/>
    <w:tmpl w:val="1852537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8C764CB"/>
    <w:multiLevelType w:val="hybridMultilevel"/>
    <w:tmpl w:val="C0EC8F1C"/>
    <w:lvl w:ilvl="0" w:tplc="3DE253F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90E02A8"/>
    <w:multiLevelType w:val="multilevel"/>
    <w:tmpl w:val="690E02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E2482"/>
    <w:multiLevelType w:val="hybridMultilevel"/>
    <w:tmpl w:val="74E4B9F2"/>
    <w:lvl w:ilvl="0" w:tplc="E0F4A612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D3C3B"/>
    <w:multiLevelType w:val="hybridMultilevel"/>
    <w:tmpl w:val="E454F3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F920059"/>
    <w:multiLevelType w:val="multilevel"/>
    <w:tmpl w:val="73BED63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D70429"/>
    <w:multiLevelType w:val="hybridMultilevel"/>
    <w:tmpl w:val="B8A8AE24"/>
    <w:lvl w:ilvl="0" w:tplc="4836C1A6">
      <w:start w:val="14"/>
      <w:numFmt w:val="decimal"/>
      <w:lvlText w:val="%1."/>
      <w:lvlJc w:val="left"/>
      <w:pPr>
        <w:ind w:left="801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C1732"/>
    <w:multiLevelType w:val="hybridMultilevel"/>
    <w:tmpl w:val="C540DC22"/>
    <w:lvl w:ilvl="0" w:tplc="36CED136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D0FFF"/>
    <w:multiLevelType w:val="hybridMultilevel"/>
    <w:tmpl w:val="252EB17A"/>
    <w:lvl w:ilvl="0" w:tplc="5240F4AC">
      <w:start w:val="1"/>
      <w:numFmt w:val="decimal"/>
      <w:lvlText w:val="%1."/>
      <w:lvlJc w:val="left"/>
      <w:pPr>
        <w:ind w:left="2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8" w:hanging="360"/>
      </w:pPr>
    </w:lvl>
    <w:lvl w:ilvl="2" w:tplc="0419001B" w:tentative="1">
      <w:start w:val="1"/>
      <w:numFmt w:val="lowerRoman"/>
      <w:lvlText w:val="%3."/>
      <w:lvlJc w:val="right"/>
      <w:pPr>
        <w:ind w:left="3518" w:hanging="180"/>
      </w:pPr>
    </w:lvl>
    <w:lvl w:ilvl="3" w:tplc="0419000F" w:tentative="1">
      <w:start w:val="1"/>
      <w:numFmt w:val="decimal"/>
      <w:lvlText w:val="%4."/>
      <w:lvlJc w:val="left"/>
      <w:pPr>
        <w:ind w:left="4238" w:hanging="360"/>
      </w:pPr>
    </w:lvl>
    <w:lvl w:ilvl="4" w:tplc="04190019" w:tentative="1">
      <w:start w:val="1"/>
      <w:numFmt w:val="lowerLetter"/>
      <w:lvlText w:val="%5."/>
      <w:lvlJc w:val="left"/>
      <w:pPr>
        <w:ind w:left="4958" w:hanging="360"/>
      </w:pPr>
    </w:lvl>
    <w:lvl w:ilvl="5" w:tplc="0419001B" w:tentative="1">
      <w:start w:val="1"/>
      <w:numFmt w:val="lowerRoman"/>
      <w:lvlText w:val="%6."/>
      <w:lvlJc w:val="right"/>
      <w:pPr>
        <w:ind w:left="5678" w:hanging="180"/>
      </w:pPr>
    </w:lvl>
    <w:lvl w:ilvl="6" w:tplc="0419000F" w:tentative="1">
      <w:start w:val="1"/>
      <w:numFmt w:val="decimal"/>
      <w:lvlText w:val="%7."/>
      <w:lvlJc w:val="left"/>
      <w:pPr>
        <w:ind w:left="6398" w:hanging="360"/>
      </w:pPr>
    </w:lvl>
    <w:lvl w:ilvl="7" w:tplc="04190019" w:tentative="1">
      <w:start w:val="1"/>
      <w:numFmt w:val="lowerLetter"/>
      <w:lvlText w:val="%8."/>
      <w:lvlJc w:val="left"/>
      <w:pPr>
        <w:ind w:left="7118" w:hanging="360"/>
      </w:pPr>
    </w:lvl>
    <w:lvl w:ilvl="8" w:tplc="0419001B" w:tentative="1">
      <w:start w:val="1"/>
      <w:numFmt w:val="lowerRoman"/>
      <w:lvlText w:val="%9."/>
      <w:lvlJc w:val="right"/>
      <w:pPr>
        <w:ind w:left="7838" w:hanging="180"/>
      </w:pPr>
    </w:lvl>
  </w:abstractNum>
  <w:abstractNum w:abstractNumId="28" w15:restartNumberingAfterBreak="0">
    <w:nsid w:val="79DC43E8"/>
    <w:multiLevelType w:val="hybridMultilevel"/>
    <w:tmpl w:val="A8707120"/>
    <w:lvl w:ilvl="0" w:tplc="38EC4364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"/>
  </w:num>
  <w:num w:numId="4">
    <w:abstractNumId w:val="20"/>
  </w:num>
  <w:num w:numId="5">
    <w:abstractNumId w:val="4"/>
  </w:num>
  <w:num w:numId="6">
    <w:abstractNumId w:val="17"/>
  </w:num>
  <w:num w:numId="7">
    <w:abstractNumId w:val="0"/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7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5">
    <w:abstractNumId w:val="5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>
    <w:abstractNumId w:val="22"/>
  </w:num>
  <w:num w:numId="17">
    <w:abstractNumId w:val="28"/>
  </w:num>
  <w:num w:numId="18">
    <w:abstractNumId w:val="26"/>
  </w:num>
  <w:num w:numId="19">
    <w:abstractNumId w:val="9"/>
  </w:num>
  <w:num w:numId="20">
    <w:abstractNumId w:val="25"/>
  </w:num>
  <w:num w:numId="21">
    <w:abstractNumId w:val="8"/>
  </w:num>
  <w:num w:numId="22">
    <w:abstractNumId w:val="10"/>
  </w:num>
  <w:num w:numId="23">
    <w:abstractNumId w:val="12"/>
  </w:num>
  <w:num w:numId="24">
    <w:abstractNumId w:val="19"/>
  </w:num>
  <w:num w:numId="25">
    <w:abstractNumId w:val="24"/>
  </w:num>
  <w:num w:numId="26">
    <w:abstractNumId w:val="23"/>
  </w:num>
  <w:num w:numId="27">
    <w:abstractNumId w:val="27"/>
  </w:num>
  <w:num w:numId="28">
    <w:abstractNumId w:val="13"/>
  </w:num>
  <w:num w:numId="29">
    <w:abstractNumId w:val="11"/>
  </w:num>
  <w:num w:numId="30">
    <w:abstractNumId w:val="21"/>
  </w:num>
  <w:num w:numId="31">
    <w:abstractNumId w:val="3"/>
  </w:num>
  <w:num w:numId="32">
    <w:abstractNumId w:val="1"/>
  </w:num>
  <w:num w:numId="33">
    <w:abstractNumId w:val="6"/>
  </w:num>
  <w:num w:numId="34">
    <w:abstractNumId w:val="14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DD"/>
    <w:rsid w:val="00013F92"/>
    <w:rsid w:val="000325FA"/>
    <w:rsid w:val="000551D9"/>
    <w:rsid w:val="00082AFF"/>
    <w:rsid w:val="0008452B"/>
    <w:rsid w:val="000A617B"/>
    <w:rsid w:val="000C1352"/>
    <w:rsid w:val="000E2CE7"/>
    <w:rsid w:val="000E5982"/>
    <w:rsid w:val="000F28DD"/>
    <w:rsid w:val="00114764"/>
    <w:rsid w:val="00141211"/>
    <w:rsid w:val="0014253D"/>
    <w:rsid w:val="0015431F"/>
    <w:rsid w:val="0015475B"/>
    <w:rsid w:val="0016616C"/>
    <w:rsid w:val="001B23C6"/>
    <w:rsid w:val="001D5E06"/>
    <w:rsid w:val="002130DF"/>
    <w:rsid w:val="0021482A"/>
    <w:rsid w:val="00221A8F"/>
    <w:rsid w:val="0025289B"/>
    <w:rsid w:val="002A24DA"/>
    <w:rsid w:val="002B3307"/>
    <w:rsid w:val="002D1163"/>
    <w:rsid w:val="00304CA6"/>
    <w:rsid w:val="00334696"/>
    <w:rsid w:val="00347690"/>
    <w:rsid w:val="0034793E"/>
    <w:rsid w:val="00370385"/>
    <w:rsid w:val="00370416"/>
    <w:rsid w:val="003A3FBF"/>
    <w:rsid w:val="003B3704"/>
    <w:rsid w:val="003E2C86"/>
    <w:rsid w:val="003E640C"/>
    <w:rsid w:val="004118D4"/>
    <w:rsid w:val="0044201B"/>
    <w:rsid w:val="00457FE0"/>
    <w:rsid w:val="00476C3C"/>
    <w:rsid w:val="00485C3C"/>
    <w:rsid w:val="00487B94"/>
    <w:rsid w:val="004B485A"/>
    <w:rsid w:val="004F0435"/>
    <w:rsid w:val="005008C4"/>
    <w:rsid w:val="00512967"/>
    <w:rsid w:val="00526248"/>
    <w:rsid w:val="00557139"/>
    <w:rsid w:val="00560C9E"/>
    <w:rsid w:val="00561535"/>
    <w:rsid w:val="0059024D"/>
    <w:rsid w:val="005B71D8"/>
    <w:rsid w:val="005B7A8F"/>
    <w:rsid w:val="005F5927"/>
    <w:rsid w:val="006142D1"/>
    <w:rsid w:val="00634164"/>
    <w:rsid w:val="006368FC"/>
    <w:rsid w:val="00640394"/>
    <w:rsid w:val="00646018"/>
    <w:rsid w:val="00646A70"/>
    <w:rsid w:val="006546CB"/>
    <w:rsid w:val="00657AC6"/>
    <w:rsid w:val="0068237D"/>
    <w:rsid w:val="006A2E1B"/>
    <w:rsid w:val="006A43FD"/>
    <w:rsid w:val="006B0514"/>
    <w:rsid w:val="006B07A2"/>
    <w:rsid w:val="006B29CB"/>
    <w:rsid w:val="006E1A8D"/>
    <w:rsid w:val="006F21DD"/>
    <w:rsid w:val="00717438"/>
    <w:rsid w:val="00725CB9"/>
    <w:rsid w:val="0073077C"/>
    <w:rsid w:val="00735CBA"/>
    <w:rsid w:val="00743B8B"/>
    <w:rsid w:val="007749D8"/>
    <w:rsid w:val="0078141F"/>
    <w:rsid w:val="00784E73"/>
    <w:rsid w:val="007A615B"/>
    <w:rsid w:val="007D26DE"/>
    <w:rsid w:val="007D7E99"/>
    <w:rsid w:val="007F2B80"/>
    <w:rsid w:val="0082483B"/>
    <w:rsid w:val="008562DF"/>
    <w:rsid w:val="00860616"/>
    <w:rsid w:val="0086121F"/>
    <w:rsid w:val="008860AD"/>
    <w:rsid w:val="00887B19"/>
    <w:rsid w:val="008B2878"/>
    <w:rsid w:val="008B5DDD"/>
    <w:rsid w:val="008C0EC5"/>
    <w:rsid w:val="008E4395"/>
    <w:rsid w:val="00903E01"/>
    <w:rsid w:val="009320D1"/>
    <w:rsid w:val="00941F75"/>
    <w:rsid w:val="00975668"/>
    <w:rsid w:val="00993576"/>
    <w:rsid w:val="009A4F4B"/>
    <w:rsid w:val="009B38C5"/>
    <w:rsid w:val="009B7276"/>
    <w:rsid w:val="009C54BD"/>
    <w:rsid w:val="00A12476"/>
    <w:rsid w:val="00A71082"/>
    <w:rsid w:val="00AA046E"/>
    <w:rsid w:val="00AC34DF"/>
    <w:rsid w:val="00AE0170"/>
    <w:rsid w:val="00AE2EDD"/>
    <w:rsid w:val="00B20329"/>
    <w:rsid w:val="00B834FF"/>
    <w:rsid w:val="00B84262"/>
    <w:rsid w:val="00BA4506"/>
    <w:rsid w:val="00BB2D6D"/>
    <w:rsid w:val="00BC305D"/>
    <w:rsid w:val="00BE307A"/>
    <w:rsid w:val="00C0486D"/>
    <w:rsid w:val="00C702BC"/>
    <w:rsid w:val="00CA3F9C"/>
    <w:rsid w:val="00CA7296"/>
    <w:rsid w:val="00CE0CE3"/>
    <w:rsid w:val="00CE2E90"/>
    <w:rsid w:val="00CF02A5"/>
    <w:rsid w:val="00D10CEC"/>
    <w:rsid w:val="00D44C87"/>
    <w:rsid w:val="00D7690E"/>
    <w:rsid w:val="00D9114B"/>
    <w:rsid w:val="00DA2BE2"/>
    <w:rsid w:val="00DA383D"/>
    <w:rsid w:val="00DD41B7"/>
    <w:rsid w:val="00DE6572"/>
    <w:rsid w:val="00DF1D98"/>
    <w:rsid w:val="00DF1F4C"/>
    <w:rsid w:val="00E366D6"/>
    <w:rsid w:val="00E44521"/>
    <w:rsid w:val="00E75241"/>
    <w:rsid w:val="00E930B0"/>
    <w:rsid w:val="00EC0AE9"/>
    <w:rsid w:val="00EE392B"/>
    <w:rsid w:val="00EE3DB9"/>
    <w:rsid w:val="00F0561F"/>
    <w:rsid w:val="00F44C94"/>
    <w:rsid w:val="00F55FB2"/>
    <w:rsid w:val="00F734C8"/>
    <w:rsid w:val="00FA3CF2"/>
    <w:rsid w:val="00FD13B3"/>
    <w:rsid w:val="00FD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E710"/>
  <w15:chartTrackingRefBased/>
  <w15:docId w15:val="{CEE37332-7BD4-4CBB-81AB-BA92E65A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2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2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2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2E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2E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2E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2E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2E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2E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2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2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2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2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2E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2E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2E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2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2E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E2ED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47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47690"/>
  </w:style>
  <w:style w:type="paragraph" w:styleId="ae">
    <w:name w:val="footer"/>
    <w:basedOn w:val="a"/>
    <w:link w:val="af"/>
    <w:uiPriority w:val="99"/>
    <w:unhideWhenUsed/>
    <w:rsid w:val="00347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7690"/>
  </w:style>
  <w:style w:type="paragraph" w:styleId="af0">
    <w:name w:val="Balloon Text"/>
    <w:basedOn w:val="a"/>
    <w:link w:val="af1"/>
    <w:uiPriority w:val="99"/>
    <w:semiHidden/>
    <w:unhideWhenUsed/>
    <w:rsid w:val="00CE0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E0CE3"/>
    <w:rPr>
      <w:rFonts w:ascii="Segoe UI" w:hAnsi="Segoe UI" w:cs="Segoe UI"/>
      <w:sz w:val="18"/>
      <w:szCs w:val="18"/>
    </w:rPr>
  </w:style>
  <w:style w:type="character" w:styleId="af2">
    <w:name w:val="Strong"/>
    <w:basedOn w:val="a0"/>
    <w:uiPriority w:val="22"/>
    <w:qFormat/>
    <w:rsid w:val="005B71D8"/>
    <w:rPr>
      <w:b/>
      <w:bCs/>
    </w:rPr>
  </w:style>
  <w:style w:type="paragraph" w:styleId="af3">
    <w:name w:val="No Spacing"/>
    <w:uiPriority w:val="1"/>
    <w:qFormat/>
    <w:rsid w:val="005B71D8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af4">
    <w:name w:val="Hyperlink"/>
    <w:basedOn w:val="a0"/>
    <w:uiPriority w:val="99"/>
    <w:unhideWhenUsed/>
    <w:rsid w:val="00D9114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69970-D334-40F9-BBF8-CDD829F3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Калиев</dc:creator>
  <cp:keywords/>
  <dc:description/>
  <cp:lastModifiedBy>Пользователь Windows</cp:lastModifiedBy>
  <cp:revision>2</cp:revision>
  <cp:lastPrinted>2025-10-03T19:29:00Z</cp:lastPrinted>
  <dcterms:created xsi:type="dcterms:W3CDTF">2026-01-26T06:12:00Z</dcterms:created>
  <dcterms:modified xsi:type="dcterms:W3CDTF">2026-01-26T06:12:00Z</dcterms:modified>
</cp:coreProperties>
</file>